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9C2" w:rsidRDefault="00246592" w:rsidP="00246592">
      <w:pPr>
        <w:ind w:left="-567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Clasifica las </w:t>
      </w:r>
      <w:r w:rsidRPr="00246592">
        <w:rPr>
          <w:rFonts w:ascii="Times New Roman" w:hAnsi="Times New Roman" w:cs="Times New Roman"/>
          <w:b/>
          <w:sz w:val="24"/>
          <w:szCs w:val="24"/>
        </w:rPr>
        <w:t>consecuencias del Imperialismo</w:t>
      </w:r>
      <w:r w:rsidRPr="00246592">
        <w:rPr>
          <w:rFonts w:ascii="Times New Roman" w:hAnsi="Times New Roman" w:cs="Times New Roman"/>
          <w:sz w:val="24"/>
          <w:szCs w:val="24"/>
        </w:rPr>
        <w:t xml:space="preserve"> según las diferencias territoriales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46592" w:rsidRDefault="00246592" w:rsidP="00246592">
      <w:pPr>
        <w:ind w:left="-567"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CONSECUENCIAS: 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Emigración a las colonias: excedentes de mano de obra y liberación de la presión social.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Aculturación. 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Dependencia: imposición de una administración ter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46592">
        <w:rPr>
          <w:rFonts w:ascii="Times New Roman" w:hAnsi="Times New Roman" w:cs="Times New Roman"/>
          <w:sz w:val="24"/>
          <w:szCs w:val="24"/>
        </w:rPr>
        <w:t xml:space="preserve">itorial. 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Conflictos entre potencias occidentales que culminaría en la 1ª G. Mundial. 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Abastecedoras de materias primas y mercado de productos acabados.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Clases dominantes de las metrópolis. 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Aumento general de la población: avances médicos occidentales. ; 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 xml:space="preserve">Control político de una minoría colonial. 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Estímulo a la industrialización a los países más retrasados.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Creencia de la supremacía blanca y europea.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Reducciones masivas de población, caso de Congo belga.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Obtención de materias primas y nuevos mercados.</w:t>
      </w:r>
    </w:p>
    <w:p w:rsidR="00246592" w:rsidRPr="00246592" w:rsidRDefault="00246592" w:rsidP="00246592">
      <w:pPr>
        <w:pStyle w:val="Prrafodelista"/>
        <w:numPr>
          <w:ilvl w:val="0"/>
          <w:numId w:val="1"/>
        </w:numPr>
        <w:ind w:right="-568"/>
        <w:rPr>
          <w:rFonts w:ascii="Times New Roman" w:hAnsi="Times New Roman" w:cs="Times New Roman"/>
          <w:sz w:val="24"/>
          <w:szCs w:val="24"/>
        </w:rPr>
      </w:pPr>
      <w:r w:rsidRPr="00246592">
        <w:rPr>
          <w:rFonts w:ascii="Times New Roman" w:hAnsi="Times New Roman" w:cs="Times New Roman"/>
          <w:sz w:val="24"/>
          <w:szCs w:val="24"/>
        </w:rPr>
        <w:t>Plantaciones: sustitución de agricultura tradicional.</w:t>
      </w:r>
    </w:p>
    <w:tbl>
      <w:tblPr>
        <w:tblStyle w:val="Tablaconcuadrcula"/>
        <w:tblW w:w="0" w:type="auto"/>
        <w:tblInd w:w="-567" w:type="dxa"/>
        <w:tblLook w:val="04A0"/>
      </w:tblPr>
      <w:tblGrid>
        <w:gridCol w:w="533"/>
        <w:gridCol w:w="3828"/>
        <w:gridCol w:w="4283"/>
      </w:tblGrid>
      <w:tr w:rsidR="00246592" w:rsidRPr="00246592" w:rsidTr="00246592">
        <w:tc>
          <w:tcPr>
            <w:tcW w:w="533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Para la metrópolis</w:t>
            </w:r>
          </w:p>
        </w:tc>
        <w:tc>
          <w:tcPr>
            <w:tcW w:w="4283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Para los territorios ordenados</w:t>
            </w:r>
          </w:p>
        </w:tc>
      </w:tr>
      <w:tr w:rsidR="00246592" w:rsidRPr="00246592" w:rsidTr="00246592">
        <w:trPr>
          <w:cantSplit/>
          <w:trHeight w:val="1134"/>
        </w:trPr>
        <w:tc>
          <w:tcPr>
            <w:tcW w:w="533" w:type="dxa"/>
            <w:textDirection w:val="btLr"/>
          </w:tcPr>
          <w:p w:rsidR="00246592" w:rsidRPr="00246592" w:rsidRDefault="00246592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Demográficas</w:t>
            </w:r>
          </w:p>
        </w:tc>
        <w:tc>
          <w:tcPr>
            <w:tcW w:w="3828" w:type="dxa"/>
          </w:tcPr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3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6592" w:rsidRPr="00246592" w:rsidTr="00246592">
        <w:trPr>
          <w:cantSplit/>
          <w:trHeight w:val="1134"/>
        </w:trPr>
        <w:tc>
          <w:tcPr>
            <w:tcW w:w="533" w:type="dxa"/>
            <w:textDirection w:val="btLr"/>
          </w:tcPr>
          <w:p w:rsidR="00246592" w:rsidRPr="00246592" w:rsidRDefault="00246592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Económicas</w:t>
            </w:r>
          </w:p>
        </w:tc>
        <w:tc>
          <w:tcPr>
            <w:tcW w:w="3828" w:type="dxa"/>
          </w:tcPr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3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6592" w:rsidRPr="00246592" w:rsidTr="00246592">
        <w:trPr>
          <w:cantSplit/>
          <w:trHeight w:val="1134"/>
        </w:trPr>
        <w:tc>
          <w:tcPr>
            <w:tcW w:w="533" w:type="dxa"/>
            <w:textDirection w:val="btLr"/>
          </w:tcPr>
          <w:p w:rsidR="00246592" w:rsidRPr="00246592" w:rsidRDefault="00246592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Políticas</w:t>
            </w:r>
          </w:p>
        </w:tc>
        <w:tc>
          <w:tcPr>
            <w:tcW w:w="3828" w:type="dxa"/>
          </w:tcPr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3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6592" w:rsidRPr="00246592" w:rsidTr="00246592">
        <w:trPr>
          <w:cantSplit/>
          <w:trHeight w:val="1134"/>
        </w:trPr>
        <w:tc>
          <w:tcPr>
            <w:tcW w:w="533" w:type="dxa"/>
            <w:textDirection w:val="btLr"/>
          </w:tcPr>
          <w:p w:rsidR="00246592" w:rsidRPr="00246592" w:rsidRDefault="00246592" w:rsidP="00246592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592">
              <w:rPr>
                <w:rFonts w:ascii="Times New Roman" w:hAnsi="Times New Roman" w:cs="Times New Roman"/>
                <w:b/>
                <w:sz w:val="24"/>
                <w:szCs w:val="24"/>
              </w:rPr>
              <w:t>Socio culturales</w:t>
            </w:r>
          </w:p>
        </w:tc>
        <w:tc>
          <w:tcPr>
            <w:tcW w:w="3828" w:type="dxa"/>
          </w:tcPr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46592" w:rsidRPr="00246592" w:rsidRDefault="00246592" w:rsidP="002465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3" w:type="dxa"/>
          </w:tcPr>
          <w:p w:rsidR="00246592" w:rsidRPr="00246592" w:rsidRDefault="00246592" w:rsidP="00246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46592" w:rsidRPr="00246592" w:rsidRDefault="00246592" w:rsidP="00246592">
      <w:pPr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246592" w:rsidRPr="00246592" w:rsidSect="008709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C272E0"/>
    <w:multiLevelType w:val="hybridMultilevel"/>
    <w:tmpl w:val="A746DCE4"/>
    <w:lvl w:ilvl="0" w:tplc="04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6592"/>
    <w:rsid w:val="00246592"/>
    <w:rsid w:val="00870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9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46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465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D06F44-C747-40DD-842A-2EAD09AE2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146</Words>
  <Characters>806</Characters>
  <Application>Microsoft Office Word</Application>
  <DocSecurity>0</DocSecurity>
  <Lines>6</Lines>
  <Paragraphs>1</Paragraphs>
  <ScaleCrop>false</ScaleCrop>
  <Company>Hewlett-Packard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nuria gonzalez fernandez</dc:creator>
  <cp:lastModifiedBy>nuria gonzalez fernandez</cp:lastModifiedBy>
  <cp:revision>1</cp:revision>
  <dcterms:created xsi:type="dcterms:W3CDTF">2020-04-27T11:44:00Z</dcterms:created>
  <dcterms:modified xsi:type="dcterms:W3CDTF">2020-04-27T12:05:00Z</dcterms:modified>
</cp:coreProperties>
</file>